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3366" w:space="0" w:sz="48" w:val="single"/>
          <w:left w:color="003366" w:space="0" w:sz="48" w:val="single"/>
          <w:bottom w:color="003366" w:space="0" w:sz="48" w:val="single"/>
          <w:right w:color="003366" w:space="0" w:sz="48" w:val="single"/>
          <w:insideH w:color="003366" w:space="0" w:sz="48" w:val="single"/>
          <w:insideV w:color="003366" w:space="0" w:sz="48" w:val="single"/>
        </w:tblBorders>
        <w:tblLayout w:type="fixed"/>
        <w:tblLook w:val="0600"/>
      </w:tblPr>
      <w:tblGrid>
        <w:gridCol w:w="5250"/>
        <w:gridCol w:w="5550"/>
        <w:tblGridChange w:id="0">
          <w:tblGrid>
            <w:gridCol w:w="5250"/>
            <w:gridCol w:w="5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225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Students who take online courses feel isolated and detached from the institution.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225" w:firstLine="0"/>
              <w:jc w:val="left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90" w:firstLine="0"/>
              <w:jc w:val="center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 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90" w:firstLine="0"/>
              <w:rPr>
                <w:color w:val="434343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90" w:right="225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When teaching an online course you have to be available 24 hours a day, 7 days a week.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90" w:firstLine="0"/>
              <w:jc w:val="center"/>
              <w:rPr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 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Online students do not get to interact with the instructor.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9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Students who take online courses are more tech savvy.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Faculty who teach online need to be more tech savvy.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You have to use a variety of tech-tools in online classes.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Students can complete assignments at anytime.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3366"/>
                <w:sz w:val="26"/>
                <w:szCs w:val="26"/>
                <w:rtl w:val="0"/>
              </w:rPr>
              <w:t xml:space="preserve">Students can hide and remain anonymous in online classes.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3366"/>
                <w:sz w:val="24"/>
                <w:szCs w:val="24"/>
                <w:rtl w:val="0"/>
              </w:rPr>
              <w:t xml:space="preserve">There is no attendance requirement in online classes.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90" w:firstLine="0"/>
              <w:rPr>
                <w:b w:val="1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3366"/>
                <w:sz w:val="28"/>
                <w:szCs w:val="28"/>
              </w:rPr>
              <w:drawing>
                <wp:inline distB="114300" distT="114300" distL="114300" distR="114300">
                  <wp:extent cx="1500188" cy="254269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54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90" w:firstLine="0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666666"/>
                <w:sz w:val="24"/>
                <w:szCs w:val="24"/>
                <w:rtl w:val="0"/>
              </w:rPr>
              <w:t xml:space="preserve">Being Present as an Online Teacher to</w:t>
              <w:br w:type="textWrapping"/>
              <w:t xml:space="preserve">Engage Online Learners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Tn1SUeVZK7lFeHVK8FQCYHSIcA==">AMUW2mU8c8ykMCuDh8xOoH28XwBX6DZ88ACL6/swTi3Fi15iWYyxAyNiKPVks7ow8yzXuY5af/QoxvkKr+ZuB0i6TtgL1xm1Avc3EXbQrz6APYp5wpNozCE=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